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EE" w:rsidRPr="004A47EE" w:rsidRDefault="004A47EE" w:rsidP="004A47E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A47EE">
        <w:rPr>
          <w:rFonts w:ascii="Angsana New" w:eastAsia="Calibri" w:hAnsi="Angsana New" w:cs="Angsana New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312FA99" wp14:editId="5A24869D">
            <wp:simplePos x="0" y="0"/>
            <wp:positionH relativeFrom="column">
              <wp:posOffset>2299335</wp:posOffset>
            </wp:positionH>
            <wp:positionV relativeFrom="paragraph">
              <wp:posOffset>218440</wp:posOffset>
            </wp:positionV>
            <wp:extent cx="1079500" cy="1138555"/>
            <wp:effectExtent l="0" t="0" r="6350" b="444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138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47EE" w:rsidRPr="004A47EE" w:rsidRDefault="004A47EE" w:rsidP="004A47E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A47EE" w:rsidRPr="004A47EE" w:rsidRDefault="004A47EE" w:rsidP="004A47EE">
      <w:pPr>
        <w:jc w:val="center"/>
        <w:rPr>
          <w:rFonts w:ascii="Calibri" w:eastAsia="Calibri" w:hAnsi="Calibri" w:cs="Cordia New"/>
          <w:sz w:val="32"/>
          <w:szCs w:val="32"/>
        </w:rPr>
      </w:pPr>
    </w:p>
    <w:p w:rsidR="004A47EE" w:rsidRPr="004A47EE" w:rsidRDefault="004A47EE" w:rsidP="004A47EE">
      <w:pPr>
        <w:jc w:val="center"/>
        <w:rPr>
          <w:rFonts w:ascii="Angsana New" w:eastAsia="Calibri" w:hAnsi="Angsana New" w:cs="Angsana New"/>
          <w:b/>
          <w:bCs/>
          <w:noProof/>
          <w:sz w:val="32"/>
          <w:szCs w:val="32"/>
        </w:rPr>
      </w:pPr>
    </w:p>
    <w:p w:rsidR="004A47EE" w:rsidRPr="004A47EE" w:rsidRDefault="004A47EE" w:rsidP="004A47EE">
      <w:pPr>
        <w:spacing w:after="0" w:line="240" w:lineRule="atLeast"/>
        <w:jc w:val="center"/>
        <w:rPr>
          <w:rFonts w:ascii="TH SarabunIT๙" w:eastAsia="Calibri" w:hAnsi="TH SarabunIT๙" w:cs="TH SarabunIT๙"/>
          <w:b/>
          <w:bCs/>
          <w:noProof/>
          <w:sz w:val="32"/>
          <w:szCs w:val="32"/>
          <w:cs/>
        </w:rPr>
      </w:pPr>
      <w:r w:rsidRPr="004A47EE">
        <w:rPr>
          <w:rFonts w:ascii="TH SarabunIT๙" w:eastAsia="Calibri" w:hAnsi="TH SarabunIT๙" w:cs="TH SarabunIT๙"/>
          <w:b/>
          <w:bCs/>
          <w:noProof/>
          <w:sz w:val="32"/>
          <w:szCs w:val="32"/>
          <w:cs/>
        </w:rPr>
        <w:t>ประกาศองค์การบริหารส่วนตำบลทุ่งขนาน</w:t>
      </w:r>
    </w:p>
    <w:p w:rsidR="004A47EE" w:rsidRPr="004A47EE" w:rsidRDefault="004A47EE" w:rsidP="004A47EE">
      <w:pPr>
        <w:spacing w:after="0" w:line="240" w:lineRule="atLeast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A47EE">
        <w:rPr>
          <w:rFonts w:ascii="TH SarabunIT๙" w:eastAsia="Calibri" w:hAnsi="TH SarabunIT๙" w:cs="TH SarabunIT๙"/>
          <w:b/>
          <w:bCs/>
          <w:noProof/>
          <w:sz w:val="32"/>
          <w:szCs w:val="32"/>
          <w:cs/>
        </w:rPr>
        <w:t>เรื่อง  รายงานการประชุมสภาองค์การบริหารส่วนตำบลทุ่งขนาน</w:t>
      </w:r>
    </w:p>
    <w:p w:rsidR="004A47EE" w:rsidRPr="004A47EE" w:rsidRDefault="004A47EE" w:rsidP="004A47EE">
      <w:pPr>
        <w:spacing w:after="0" w:line="240" w:lineRule="atLeast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A47EE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</w:t>
      </w:r>
    </w:p>
    <w:p w:rsidR="004A47EE" w:rsidRPr="004A47EE" w:rsidRDefault="004A47EE" w:rsidP="004A47EE">
      <w:pPr>
        <w:spacing w:after="0" w:line="240" w:lineRule="atLeast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4A47EE" w:rsidRPr="004A47EE" w:rsidRDefault="004A47EE" w:rsidP="004A47EE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A47EE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ตามที่สภาองค์การบริหารส่วนตำบลทุ่งขนาน </w:t>
      </w:r>
      <w:r w:rsidRPr="004A47E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47EE">
        <w:rPr>
          <w:rFonts w:ascii="TH SarabunIT๙" w:eastAsia="Calibri" w:hAnsi="TH SarabunIT๙" w:cs="TH SarabunIT๙"/>
          <w:sz w:val="32"/>
          <w:szCs w:val="32"/>
          <w:cs/>
        </w:rPr>
        <w:t>ได้ทำการประชุมสภาองค์การบริหารส่วน</w:t>
      </w:r>
      <w:r w:rsidRPr="004A47EE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4A47EE">
        <w:rPr>
          <w:rFonts w:ascii="TH SarabunIT๙" w:eastAsia="Calibri" w:hAnsi="TH SarabunIT๙" w:cs="TH SarabunIT๙"/>
          <w:sz w:val="32"/>
          <w:szCs w:val="32"/>
          <w:cs/>
        </w:rPr>
        <w:t>ตำบลทุ่งขนาน ประชุมสภาสมัย</w:t>
      </w:r>
      <w:r w:rsidRPr="004A47EE">
        <w:rPr>
          <w:rFonts w:ascii="TH SarabunIT๙" w:eastAsia="Calibri" w:hAnsi="TH SarabunIT๙" w:cs="TH SarabunIT๙" w:hint="cs"/>
          <w:sz w:val="32"/>
          <w:szCs w:val="32"/>
          <w:cs/>
        </w:rPr>
        <w:t>วิ</w:t>
      </w:r>
      <w:r w:rsidRPr="004A47EE">
        <w:rPr>
          <w:rFonts w:ascii="TH SarabunIT๙" w:eastAsia="Calibri" w:hAnsi="TH SarabunIT๙" w:cs="TH SarabunIT๙"/>
          <w:sz w:val="32"/>
          <w:szCs w:val="32"/>
          <w:cs/>
        </w:rPr>
        <w:t>สามัญ</w:t>
      </w:r>
      <w:r w:rsidRPr="004A47E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สมัย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ที่ 2</w:t>
      </w:r>
      <w:r w:rsidRPr="004A47E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ครั้งที่ 1</w:t>
      </w:r>
      <w:r w:rsidRPr="004A47EE">
        <w:rPr>
          <w:rFonts w:ascii="TH SarabunIT๙" w:eastAsia="Calibri" w:hAnsi="TH SarabunIT๙" w:cs="TH SarabunIT๙"/>
          <w:sz w:val="32"/>
          <w:szCs w:val="32"/>
          <w:cs/>
        </w:rPr>
        <w:t xml:space="preserve"> ประจำปี ๒๕</w:t>
      </w:r>
      <w:r w:rsidRPr="004A47EE">
        <w:rPr>
          <w:rFonts w:ascii="TH SarabunIT๙" w:eastAsia="Calibri" w:hAnsi="TH SarabunIT๙" w:cs="TH SarabunIT๙" w:hint="cs"/>
          <w:sz w:val="32"/>
          <w:szCs w:val="32"/>
          <w:cs/>
        </w:rPr>
        <w:t>62</w:t>
      </w:r>
      <w:r w:rsidRPr="004A47EE">
        <w:rPr>
          <w:rFonts w:ascii="TH SarabunIT๙" w:eastAsia="Calibri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14  มิถุนายน</w:t>
      </w:r>
      <w:r w:rsidRPr="004A47E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2562</w:t>
      </w:r>
      <w:r w:rsidRPr="004A47EE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A47E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</w:t>
      </w:r>
      <w:r w:rsidRPr="004A47EE">
        <w:rPr>
          <w:rFonts w:ascii="TH SarabunIT๙" w:eastAsia="Calibri" w:hAnsi="TH SarabunIT๙" w:cs="TH SarabunIT๙"/>
          <w:sz w:val="32"/>
          <w:szCs w:val="32"/>
          <w:cs/>
        </w:rPr>
        <w:t>เพื่อพิจารณาข้อราชการในการบริหารส่วนตำบลทุ่งขนาน นั้น</w:t>
      </w:r>
    </w:p>
    <w:p w:rsidR="004A47EE" w:rsidRPr="004A47EE" w:rsidRDefault="004A47EE" w:rsidP="004A47EE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4A47EE" w:rsidRPr="004A47EE" w:rsidRDefault="004A47EE" w:rsidP="004A47EE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4A47EE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สภาองค์การบริหารส่วนตำบลทุ่งขนาน </w:t>
      </w:r>
      <w:r w:rsidRPr="004A47E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47EE">
        <w:rPr>
          <w:rFonts w:ascii="TH SarabunIT๙" w:eastAsia="Calibri" w:hAnsi="TH SarabunIT๙" w:cs="TH SarabunIT๙"/>
          <w:sz w:val="32"/>
          <w:szCs w:val="32"/>
          <w:cs/>
        </w:rPr>
        <w:t>จึงขอปิดประกาศรายงานการประชุมสภาองค์การบริหารส่วนตำบลทุ่งขนานฉบับดังกล่าว</w:t>
      </w:r>
      <w:r w:rsidRPr="004A47E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47EE">
        <w:rPr>
          <w:rFonts w:ascii="TH SarabunIT๙" w:eastAsia="Calibri" w:hAnsi="TH SarabunIT๙" w:cs="TH SarabunIT๙"/>
          <w:sz w:val="32"/>
          <w:szCs w:val="32"/>
          <w:cs/>
        </w:rPr>
        <w:t xml:space="preserve"> ซึ่งได้ผ่านการรับรองจากสภาองค์การบริหารส่วนตำบลทุ่งขนานแล้ว เพื่อให้ประชาชนได้ทราบการบริหารกิจการขององค์การบริหารส่วนตำบลทุ่งขนาน </w:t>
      </w:r>
      <w:r w:rsidRPr="004A47E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47EE">
        <w:rPr>
          <w:rFonts w:ascii="TH SarabunIT๙" w:eastAsia="Calibri" w:hAnsi="TH SarabunIT๙" w:cs="TH SarabunIT๙"/>
          <w:sz w:val="32"/>
          <w:szCs w:val="32"/>
          <w:cs/>
        </w:rPr>
        <w:t>ดังมีรายละเอียดตามสำเนารายงานการประชุมที่แนบท้ายประกาศนี้</w:t>
      </w:r>
    </w:p>
    <w:p w:rsidR="004A47EE" w:rsidRPr="004A47EE" w:rsidRDefault="004A47EE" w:rsidP="004A47EE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4A47EE" w:rsidRPr="004A47EE" w:rsidRDefault="004A47EE" w:rsidP="004A47EE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4A47E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A47EE">
        <w:rPr>
          <w:rFonts w:ascii="TH SarabunIT๙" w:eastAsia="Calibri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4A47EE" w:rsidRPr="004A47EE" w:rsidRDefault="004A47EE" w:rsidP="004A47EE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4A47EE" w:rsidRPr="004A47EE" w:rsidRDefault="004A47EE" w:rsidP="004A47E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A47EE">
        <w:rPr>
          <w:rFonts w:ascii="TH SarabunIT๙" w:eastAsia="Calibri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17</w:t>
      </w:r>
      <w:r w:rsidRPr="004A47EE">
        <w:rPr>
          <w:rFonts w:ascii="TH SarabunIT๙" w:eastAsia="Calibri" w:hAnsi="TH SarabunIT๙" w:cs="TH SarabunIT๙"/>
          <w:sz w:val="32"/>
          <w:szCs w:val="32"/>
          <w:cs/>
        </w:rPr>
        <w:t xml:space="preserve">  เดือน</w:t>
      </w:r>
      <w:r w:rsidRPr="004A47E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มิถุนายน</w:t>
      </w:r>
      <w:r w:rsidRPr="004A47EE">
        <w:rPr>
          <w:rFonts w:ascii="TH SarabunIT๙" w:eastAsia="Calibri" w:hAnsi="TH SarabunIT๙" w:cs="TH SarabunIT๙"/>
          <w:sz w:val="32"/>
          <w:szCs w:val="32"/>
          <w:cs/>
        </w:rPr>
        <w:t xml:space="preserve">  พ.ศ. ๒๕</w:t>
      </w:r>
      <w:r w:rsidRPr="004A47EE">
        <w:rPr>
          <w:rFonts w:ascii="TH SarabunIT๙" w:eastAsia="Calibri" w:hAnsi="TH SarabunIT๙" w:cs="TH SarabunIT๙" w:hint="cs"/>
          <w:sz w:val="32"/>
          <w:szCs w:val="32"/>
          <w:cs/>
        </w:rPr>
        <w:t>62</w:t>
      </w:r>
    </w:p>
    <w:p w:rsidR="004A47EE" w:rsidRPr="004A47EE" w:rsidRDefault="004A47EE" w:rsidP="004A47E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A47EE" w:rsidRPr="004A47EE" w:rsidRDefault="004A47EE" w:rsidP="004A47E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</w:t>
      </w:r>
      <w:bookmarkStart w:id="0" w:name="_GoBack"/>
      <w:r w:rsidRPr="004A47E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บุญเพ็ง  </w:t>
      </w:r>
      <w:proofErr w:type="spellStart"/>
      <w:r w:rsidRPr="004A47E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จูมมะณีย์</w:t>
      </w:r>
      <w:proofErr w:type="spellEnd"/>
    </w:p>
    <w:bookmarkEnd w:id="0"/>
    <w:p w:rsidR="004A47EE" w:rsidRPr="004A47EE" w:rsidRDefault="004A47EE" w:rsidP="004A47E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A47EE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(นายบุญเพ็ง  </w:t>
      </w:r>
      <w:proofErr w:type="spellStart"/>
      <w:r w:rsidRPr="004A47EE">
        <w:rPr>
          <w:rFonts w:ascii="TH SarabunIT๙" w:eastAsia="Calibri" w:hAnsi="TH SarabunIT๙" w:cs="TH SarabunIT๙"/>
          <w:sz w:val="32"/>
          <w:szCs w:val="32"/>
          <w:cs/>
        </w:rPr>
        <w:t>จูมมะณีย์</w:t>
      </w:r>
      <w:proofErr w:type="spellEnd"/>
      <w:r w:rsidRPr="004A47EE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4A47EE" w:rsidRPr="004A47EE" w:rsidRDefault="004A47EE" w:rsidP="004A47E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4A47EE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</w:t>
      </w:r>
      <w:r w:rsidRPr="004A47E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4A47EE">
        <w:rPr>
          <w:rFonts w:ascii="TH SarabunIT๙" w:eastAsia="Calibri" w:hAnsi="TH SarabunIT๙" w:cs="TH SarabunIT๙"/>
          <w:sz w:val="32"/>
          <w:szCs w:val="32"/>
          <w:cs/>
        </w:rPr>
        <w:t>ประธานสภาองค์การบริหารส่วนตำบลทุ่งขนาน</w:t>
      </w:r>
    </w:p>
    <w:p w:rsidR="00C45F86" w:rsidRDefault="00C45F86"/>
    <w:sectPr w:rsidR="00C45F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7EE"/>
    <w:rsid w:val="004A47EE"/>
    <w:rsid w:val="00C4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1</cp:revision>
  <dcterms:created xsi:type="dcterms:W3CDTF">2020-08-21T07:31:00Z</dcterms:created>
  <dcterms:modified xsi:type="dcterms:W3CDTF">2020-08-21T07:32:00Z</dcterms:modified>
</cp:coreProperties>
</file>